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090" w:rsidRDefault="00065090" w:rsidP="00065090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090" w:rsidRDefault="00065090" w:rsidP="00065090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БУЧАНСЬКА     МІСЬКА      РАДА</w:t>
      </w:r>
    </w:p>
    <w:p w:rsidR="00065090" w:rsidRDefault="00065090" w:rsidP="00065090">
      <w:pPr>
        <w:pStyle w:val="2"/>
        <w:pBdr>
          <w:bottom w:val="single" w:sz="8" w:space="1" w:color="000000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065090" w:rsidRDefault="00065090" w:rsidP="0006509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065090" w:rsidRDefault="00065090" w:rsidP="00065090">
      <w:pPr>
        <w:jc w:val="center"/>
        <w:rPr>
          <w:b/>
        </w:rPr>
      </w:pPr>
      <w:r>
        <w:rPr>
          <w:b/>
          <w:sz w:val="28"/>
          <w:szCs w:val="28"/>
        </w:rPr>
        <w:t xml:space="preserve">Р  І  Ш  Е  Н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Я</w:t>
      </w:r>
    </w:p>
    <w:p w:rsidR="00065090" w:rsidRDefault="00065090" w:rsidP="00065090">
      <w:pPr>
        <w:rPr>
          <w:b/>
          <w:u w:val="single"/>
        </w:rPr>
      </w:pPr>
      <w:r>
        <w:rPr>
          <w:b/>
          <w:bCs/>
          <w:u w:val="single"/>
        </w:rPr>
        <w:t>« 20_»  серпень_ 2019 року</w:t>
      </w:r>
      <w:r>
        <w:rPr>
          <w:b/>
        </w:rPr>
        <w:t xml:space="preserve">                                                                                          №</w:t>
      </w:r>
      <w:r>
        <w:rPr>
          <w:b/>
          <w:u w:val="single"/>
        </w:rPr>
        <w:t>_516__</w:t>
      </w:r>
    </w:p>
    <w:p w:rsidR="00065090" w:rsidRDefault="00065090" w:rsidP="00065090">
      <w:pPr>
        <w:ind w:left="1440"/>
        <w:rPr>
          <w:b/>
        </w:rPr>
      </w:pPr>
    </w:p>
    <w:p w:rsidR="00065090" w:rsidRDefault="00065090" w:rsidP="00065090">
      <w:pPr>
        <w:tabs>
          <w:tab w:val="left" w:pos="4111"/>
          <w:tab w:val="left" w:pos="4678"/>
        </w:tabs>
        <w:ind w:right="44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Про затвердження кошторисної частини проектної документації по дефектному акту «Капітальний ремонт будівлі гаражів Бучанської міської ради за  адресою: м. Буча, вул. Енергетиків,12»</w:t>
      </w:r>
    </w:p>
    <w:p w:rsidR="00065090" w:rsidRDefault="00065090" w:rsidP="00065090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065090" w:rsidRDefault="00065090" w:rsidP="00065090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Розглянувши кошторисну частину проектної документації по дефектному акту «Капітальний ремонт будівлі гаражів Бучанської міської ради за  адресою: м. Буча, вул. Енергетиків,12», розроблену проектувальником Степаненко С.О., кваліфікаційний сертифікат АР №002922, експертний звіт № 10-4241-19/УЕБ/В виданий ТОВ «ЕКСПЕРТИЗА В БУДІВНИЦТВІ», враховуючи існуючий стан об’єкту, з метою поліпшення технічних характеристик,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65090" w:rsidRDefault="00065090" w:rsidP="0006509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065090" w:rsidRDefault="00065090" w:rsidP="00065090">
      <w:pPr>
        <w:numPr>
          <w:ilvl w:val="0"/>
          <w:numId w:val="1"/>
        </w:num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Затвердити кошторисну частину проектної документації по робочому проекту «Капітальний ремонт гаражів Бучанської міської ради за  адресою: м. Буча, вул. Енергетиків,12» з наступними показниками:</w:t>
      </w:r>
    </w:p>
    <w:p w:rsidR="00065090" w:rsidRDefault="00065090" w:rsidP="00065090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065090" w:rsidTr="0006509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090" w:rsidRDefault="00065090">
            <w:pPr>
              <w:tabs>
                <w:tab w:val="left" w:pos="567"/>
              </w:tabs>
              <w:snapToGrid w:val="0"/>
              <w:spacing w:line="256" w:lineRule="auto"/>
              <w:ind w:left="567" w:right="-249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Найменування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090" w:rsidRDefault="00065090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Од. </w:t>
            </w:r>
            <w:proofErr w:type="spellStart"/>
            <w:r>
              <w:rPr>
                <w:sz w:val="22"/>
                <w:szCs w:val="22"/>
                <w:lang w:val="ru-RU"/>
              </w:rPr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090" w:rsidRDefault="00065090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Показники</w:t>
            </w:r>
            <w:proofErr w:type="spellEnd"/>
          </w:p>
        </w:tc>
      </w:tr>
      <w:tr w:rsidR="00065090" w:rsidTr="0006509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090" w:rsidRDefault="00065090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Загальна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кошторисна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090" w:rsidRDefault="00065090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090" w:rsidRDefault="00065090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489,498</w:t>
            </w:r>
          </w:p>
        </w:tc>
      </w:tr>
      <w:tr w:rsidR="00065090" w:rsidTr="0006509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090" w:rsidRDefault="00065090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будівельні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090" w:rsidRDefault="00065090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090" w:rsidRDefault="00065090">
            <w:pPr>
              <w:tabs>
                <w:tab w:val="left" w:pos="567"/>
              </w:tabs>
              <w:snapToGrid w:val="0"/>
              <w:spacing w:line="256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392,784</w:t>
            </w:r>
          </w:p>
        </w:tc>
      </w:tr>
      <w:tr w:rsidR="00065090" w:rsidTr="0006509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090" w:rsidRDefault="00065090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Інші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090" w:rsidRDefault="00065090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090" w:rsidRDefault="00065090">
            <w:pPr>
              <w:tabs>
                <w:tab w:val="left" w:pos="567"/>
              </w:tabs>
              <w:snapToGrid w:val="0"/>
              <w:spacing w:line="256" w:lineRule="auto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15,131</w:t>
            </w:r>
          </w:p>
        </w:tc>
      </w:tr>
      <w:tr w:rsidR="00065090" w:rsidTr="0006509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090" w:rsidRDefault="00065090">
            <w:pPr>
              <w:tabs>
                <w:tab w:val="left" w:pos="567"/>
              </w:tabs>
              <w:snapToGrid w:val="0"/>
              <w:spacing w:line="256" w:lineRule="auto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ПДВ 20%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090" w:rsidRDefault="00065090">
            <w:pPr>
              <w:tabs>
                <w:tab w:val="left" w:pos="567"/>
              </w:tabs>
              <w:snapToGrid w:val="0"/>
              <w:spacing w:line="256" w:lineRule="auto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5090" w:rsidRDefault="00065090">
            <w:pPr>
              <w:tabs>
                <w:tab w:val="left" w:pos="567"/>
              </w:tabs>
              <w:snapToGrid w:val="0"/>
              <w:spacing w:line="256" w:lineRule="auto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81,583</w:t>
            </w:r>
          </w:p>
        </w:tc>
      </w:tr>
    </w:tbl>
    <w:p w:rsidR="00065090" w:rsidRDefault="00065090" w:rsidP="00065090">
      <w:pPr>
        <w:jc w:val="both"/>
        <w:rPr>
          <w:sz w:val="22"/>
          <w:szCs w:val="22"/>
        </w:rPr>
      </w:pPr>
    </w:p>
    <w:p w:rsidR="00065090" w:rsidRDefault="00065090" w:rsidP="00065090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 КП “Бучабудзамовник” подати пропозицію щодо фінансування даного об’єкту.</w:t>
      </w:r>
    </w:p>
    <w:p w:rsidR="00065090" w:rsidRDefault="00065090" w:rsidP="00065090">
      <w:pPr>
        <w:ind w:left="360" w:hanging="360"/>
        <w:jc w:val="both"/>
        <w:rPr>
          <w:sz w:val="22"/>
          <w:szCs w:val="22"/>
        </w:rPr>
      </w:pPr>
    </w:p>
    <w:p w:rsidR="00065090" w:rsidRDefault="00065090" w:rsidP="00065090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>
        <w:t xml:space="preserve">Контроль за виконанням даного рішення покласти на 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p w:rsidR="00065090" w:rsidRDefault="00065090" w:rsidP="00065090">
      <w:pPr>
        <w:ind w:left="284"/>
        <w:jc w:val="both"/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9606"/>
        <w:gridCol w:w="1543"/>
        <w:gridCol w:w="568"/>
        <w:gridCol w:w="1716"/>
      </w:tblGrid>
      <w:tr w:rsidR="00065090" w:rsidTr="00065090">
        <w:tc>
          <w:tcPr>
            <w:tcW w:w="9606" w:type="dxa"/>
            <w:hideMark/>
          </w:tcPr>
          <w:tbl>
            <w:tblPr>
              <w:tblStyle w:val="a3"/>
              <w:tblW w:w="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83"/>
              <w:gridCol w:w="2551"/>
            </w:tblGrid>
            <w:tr w:rsidR="00065090">
              <w:trPr>
                <w:trHeight w:val="426"/>
              </w:trPr>
              <w:tc>
                <w:tcPr>
                  <w:tcW w:w="7083" w:type="dxa"/>
                </w:tcPr>
                <w:p w:rsidR="00065090" w:rsidRDefault="00065090">
                  <w:pPr>
                    <w:rPr>
                      <w:b/>
                      <w:lang w:val="ru-RU"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В.о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. </w:t>
                  </w:r>
                  <w:proofErr w:type="spellStart"/>
                  <w:r>
                    <w:rPr>
                      <w:b/>
                      <w:lang w:val="ru-RU"/>
                    </w:rPr>
                    <w:t>міського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голови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   </w:t>
                  </w:r>
                </w:p>
                <w:p w:rsidR="00065090" w:rsidRDefault="00065090">
                  <w:pPr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065090" w:rsidRDefault="00065090">
                  <w:pPr>
                    <w:ind w:left="34" w:hanging="34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С.А. </w:t>
                  </w:r>
                  <w:proofErr w:type="spellStart"/>
                  <w:r>
                    <w:rPr>
                      <w:b/>
                      <w:lang w:val="ru-RU"/>
                    </w:rPr>
                    <w:t>Шепетько</w:t>
                  </w:r>
                  <w:proofErr w:type="spellEnd"/>
                </w:p>
              </w:tc>
            </w:tr>
            <w:tr w:rsidR="00065090">
              <w:tc>
                <w:tcPr>
                  <w:tcW w:w="7083" w:type="dxa"/>
                </w:tcPr>
                <w:p w:rsidR="00065090" w:rsidRDefault="00065090">
                  <w:pPr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551" w:type="dxa"/>
                </w:tcPr>
                <w:p w:rsidR="00065090" w:rsidRDefault="00065090">
                  <w:pPr>
                    <w:rPr>
                      <w:b/>
                      <w:lang w:val="ru-RU"/>
                    </w:rPr>
                  </w:pPr>
                </w:p>
              </w:tc>
            </w:tr>
            <w:tr w:rsidR="00065090">
              <w:tc>
                <w:tcPr>
                  <w:tcW w:w="7083" w:type="dxa"/>
                  <w:hideMark/>
                </w:tcPr>
                <w:p w:rsidR="00065090" w:rsidRDefault="00065090">
                  <w:pPr>
                    <w:rPr>
                      <w:b/>
                      <w:lang w:val="ru-RU"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В.о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. </w:t>
                  </w:r>
                  <w:proofErr w:type="spellStart"/>
                  <w:r>
                    <w:rPr>
                      <w:b/>
                      <w:lang w:val="ru-RU"/>
                    </w:rPr>
                    <w:t>керуючого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  <w:hideMark/>
                </w:tcPr>
                <w:p w:rsidR="00065090" w:rsidRDefault="00065090">
                  <w:pPr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О.Ф. Пронько</w:t>
                  </w:r>
                </w:p>
              </w:tc>
            </w:tr>
            <w:tr w:rsidR="00065090">
              <w:tc>
                <w:tcPr>
                  <w:tcW w:w="7083" w:type="dxa"/>
                  <w:hideMark/>
                </w:tcPr>
                <w:p w:rsidR="00065090" w:rsidRDefault="00065090">
                  <w:pPr>
                    <w:rPr>
                      <w:b/>
                      <w:lang w:val="ru-RU"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Погоджено</w:t>
                  </w:r>
                  <w:proofErr w:type="spellEnd"/>
                  <w:r>
                    <w:rPr>
                      <w:b/>
                      <w:lang w:val="ru-RU"/>
                    </w:rPr>
                    <w:t>:</w:t>
                  </w:r>
                </w:p>
              </w:tc>
              <w:tc>
                <w:tcPr>
                  <w:tcW w:w="2551" w:type="dxa"/>
                </w:tcPr>
                <w:p w:rsidR="00065090" w:rsidRDefault="00065090">
                  <w:pPr>
                    <w:rPr>
                      <w:b/>
                      <w:lang w:val="ru-RU"/>
                    </w:rPr>
                  </w:pPr>
                </w:p>
              </w:tc>
            </w:tr>
            <w:tr w:rsidR="00065090">
              <w:tc>
                <w:tcPr>
                  <w:tcW w:w="7083" w:type="dxa"/>
                  <w:hideMark/>
                </w:tcPr>
                <w:p w:rsidR="00065090" w:rsidRDefault="00065090">
                  <w:pPr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Начальник </w:t>
                  </w:r>
                  <w:proofErr w:type="spellStart"/>
                  <w:r>
                    <w:rPr>
                      <w:b/>
                      <w:lang w:val="ru-RU"/>
                    </w:rPr>
                    <w:t>юридичного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b/>
                      <w:lang w:val="ru-RU"/>
                    </w:rPr>
                    <w:t>відділу</w:t>
                  </w:r>
                  <w:proofErr w:type="spellEnd"/>
                </w:p>
              </w:tc>
              <w:tc>
                <w:tcPr>
                  <w:tcW w:w="2551" w:type="dxa"/>
                  <w:hideMark/>
                </w:tcPr>
                <w:p w:rsidR="00065090" w:rsidRDefault="00065090">
                  <w:pPr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М.С. </w:t>
                  </w:r>
                  <w:proofErr w:type="spellStart"/>
                  <w:r>
                    <w:rPr>
                      <w:b/>
                      <w:lang w:val="ru-RU"/>
                    </w:rPr>
                    <w:t>Бєляков</w:t>
                  </w:r>
                  <w:proofErr w:type="spellEnd"/>
                </w:p>
              </w:tc>
            </w:tr>
            <w:tr w:rsidR="00065090">
              <w:tc>
                <w:tcPr>
                  <w:tcW w:w="7083" w:type="dxa"/>
                  <w:hideMark/>
                </w:tcPr>
                <w:p w:rsidR="00065090" w:rsidRDefault="00065090">
                  <w:pPr>
                    <w:rPr>
                      <w:b/>
                      <w:lang w:val="ru-RU"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Подання</w:t>
                  </w:r>
                  <w:proofErr w:type="spellEnd"/>
                  <w:r>
                    <w:rPr>
                      <w:b/>
                      <w:lang w:val="ru-RU"/>
                    </w:rPr>
                    <w:t xml:space="preserve">: </w:t>
                  </w:r>
                </w:p>
              </w:tc>
              <w:tc>
                <w:tcPr>
                  <w:tcW w:w="2551" w:type="dxa"/>
                </w:tcPr>
                <w:p w:rsidR="00065090" w:rsidRDefault="00065090">
                  <w:pPr>
                    <w:rPr>
                      <w:b/>
                      <w:lang w:val="ru-RU"/>
                    </w:rPr>
                  </w:pPr>
                </w:p>
              </w:tc>
            </w:tr>
            <w:tr w:rsidR="00065090">
              <w:tc>
                <w:tcPr>
                  <w:tcW w:w="7083" w:type="dxa"/>
                  <w:hideMark/>
                </w:tcPr>
                <w:p w:rsidR="00065090" w:rsidRDefault="00065090">
                  <w:pPr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Директор КП «Бучабудзамовник»                                          </w:t>
                  </w:r>
                </w:p>
              </w:tc>
              <w:tc>
                <w:tcPr>
                  <w:tcW w:w="2551" w:type="dxa"/>
                  <w:hideMark/>
                </w:tcPr>
                <w:p w:rsidR="00065090" w:rsidRDefault="00065090">
                  <w:pPr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А.К. Гребенюк</w:t>
                  </w:r>
                </w:p>
              </w:tc>
            </w:tr>
          </w:tbl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38"/>
              <w:gridCol w:w="2317"/>
            </w:tblGrid>
            <w:tr w:rsidR="00065090">
              <w:tc>
                <w:tcPr>
                  <w:tcW w:w="7038" w:type="dxa"/>
                  <w:hideMark/>
                </w:tcPr>
                <w:p w:rsidR="00065090" w:rsidRDefault="00065090">
                  <w:pPr>
                    <w:spacing w:line="256" w:lineRule="auto"/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                                                            </w:t>
                  </w:r>
                </w:p>
              </w:tc>
              <w:tc>
                <w:tcPr>
                  <w:tcW w:w="2317" w:type="dxa"/>
                </w:tcPr>
                <w:p w:rsidR="00065090" w:rsidRDefault="00065090">
                  <w:pPr>
                    <w:spacing w:line="256" w:lineRule="auto"/>
                    <w:rPr>
                      <w:b/>
                      <w:lang w:val="ru-RU"/>
                    </w:rPr>
                  </w:pPr>
                </w:p>
              </w:tc>
            </w:tr>
          </w:tbl>
          <w:p w:rsidR="00065090" w:rsidRDefault="00065090">
            <w:pPr>
              <w:spacing w:line="256" w:lineRule="auto"/>
              <w:rPr>
                <w:b/>
                <w:lang w:val="ru-RU"/>
              </w:rPr>
            </w:pPr>
          </w:p>
        </w:tc>
        <w:tc>
          <w:tcPr>
            <w:tcW w:w="3827" w:type="dxa"/>
            <w:gridSpan w:val="3"/>
          </w:tcPr>
          <w:p w:rsidR="00065090" w:rsidRDefault="00065090">
            <w:pPr>
              <w:snapToGrid w:val="0"/>
              <w:spacing w:line="256" w:lineRule="auto"/>
              <w:ind w:left="2018" w:hanging="2018"/>
              <w:rPr>
                <w:b/>
                <w:lang w:val="ru-RU"/>
              </w:rPr>
            </w:pPr>
          </w:p>
        </w:tc>
      </w:tr>
      <w:tr w:rsidR="00065090" w:rsidTr="00065090">
        <w:trPr>
          <w:gridAfter w:val="1"/>
          <w:wAfter w:w="1716" w:type="dxa"/>
        </w:trPr>
        <w:tc>
          <w:tcPr>
            <w:tcW w:w="11149" w:type="dxa"/>
            <w:gridSpan w:val="2"/>
          </w:tcPr>
          <w:p w:rsidR="00065090" w:rsidRDefault="00065090">
            <w:pPr>
              <w:spacing w:line="256" w:lineRule="auto"/>
              <w:rPr>
                <w:b/>
                <w:lang w:val="ru-RU"/>
              </w:rPr>
            </w:pPr>
          </w:p>
        </w:tc>
        <w:tc>
          <w:tcPr>
            <w:tcW w:w="568" w:type="dxa"/>
          </w:tcPr>
          <w:p w:rsidR="00065090" w:rsidRDefault="00065090">
            <w:pPr>
              <w:spacing w:line="256" w:lineRule="auto"/>
              <w:rPr>
                <w:b/>
                <w:lang w:val="ru-RU"/>
              </w:rPr>
            </w:pPr>
          </w:p>
        </w:tc>
      </w:tr>
    </w:tbl>
    <w:p w:rsidR="00065090" w:rsidRDefault="00065090" w:rsidP="00065090"/>
    <w:p w:rsidR="00C13126" w:rsidRDefault="00C13126">
      <w:bookmarkStart w:id="0" w:name="_GoBack"/>
      <w:bookmarkEnd w:id="0"/>
    </w:p>
    <w:sectPr w:rsidR="00C13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EA"/>
    <w:rsid w:val="00065090"/>
    <w:rsid w:val="00094BEA"/>
    <w:rsid w:val="00C1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EE8B4-9063-4EAF-979C-C6B80275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65090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0650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6509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6509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1">
    <w:name w:val="Название объекта1"/>
    <w:basedOn w:val="a"/>
    <w:next w:val="a"/>
    <w:rsid w:val="00065090"/>
    <w:pPr>
      <w:suppressAutoHyphens/>
      <w:ind w:left="5812" w:hanging="5760"/>
    </w:pPr>
    <w:rPr>
      <w:rFonts w:eastAsia="Calibri"/>
      <w:szCs w:val="20"/>
      <w:lang w:eastAsia="ar-SA"/>
    </w:rPr>
  </w:style>
  <w:style w:type="table" w:styleId="a3">
    <w:name w:val="Table Grid"/>
    <w:basedOn w:val="a1"/>
    <w:uiPriority w:val="59"/>
    <w:rsid w:val="00065090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3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1352</Words>
  <Characters>772</Characters>
  <Application>Microsoft Office Word</Application>
  <DocSecurity>0</DocSecurity>
  <Lines>6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2019-08-21T13:36:00Z</dcterms:created>
  <dcterms:modified xsi:type="dcterms:W3CDTF">2019-08-21T13:36:00Z</dcterms:modified>
</cp:coreProperties>
</file>